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Pr="005F3A1E">
        <w:rPr>
          <w:bCs/>
          <w:sz w:val="22"/>
          <w:szCs w:val="22"/>
        </w:rPr>
        <w:t xml:space="preserve"> </w:t>
      </w:r>
      <w:r w:rsidR="001248E0" w:rsidRPr="00E34478">
        <w:rPr>
          <w:bCs/>
          <w:sz w:val="22"/>
          <w:szCs w:val="22"/>
        </w:rPr>
        <w:t>Course Syllabus</w:t>
      </w:r>
      <w:r w:rsidRPr="005F3A1E">
        <w:rPr>
          <w:bCs/>
          <w:sz w:val="22"/>
          <w:szCs w:val="22"/>
        </w:rPr>
        <w:t xml:space="preserve"> </w:t>
      </w:r>
    </w:p>
    <w:p w14:paraId="2CA68A1D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5F3A1E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26F27093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proofErr w:type="spellEnd"/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32562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34049" w:rsidRPr="00A340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Economics and Management</w:t>
            </w:r>
          </w:p>
        </w:tc>
      </w:tr>
      <w:tr w:rsidR="00641FAC" w:rsidRPr="005F3A1E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5BC7913F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744AA3" w:rsidRPr="00744A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Advanced Business Analytics and Visualization</w:t>
            </w:r>
          </w:p>
        </w:tc>
      </w:tr>
      <w:tr w:rsidR="00641FAC" w:rsidRPr="005F3A1E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0C94D052" w:rsidR="00641FAC" w:rsidRPr="005F3A1E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(s):</w:t>
            </w:r>
            <w:r w:rsidR="00192F3E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83657" w:rsidRPr="00E34478">
              <w:rPr>
                <w:rFonts w:ascii="Times New Roman" w:hAnsi="Times New Roman" w:cs="Times New Roman"/>
                <w:bCs/>
                <w:sz w:val="20"/>
                <w:szCs w:val="20"/>
              </w:rPr>
              <w:t>Jovica Stanković</w:t>
            </w:r>
            <w:r w:rsidR="00744AA3" w:rsidRPr="00E34478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E34478" w:rsidRPr="00E344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PhD,</w:t>
            </w:r>
            <w:r w:rsidR="00744AA3" w:rsidRPr="00E344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Ivana Marković</w:t>
            </w:r>
            <w:r w:rsidR="00E34478" w:rsidRPr="00E34478">
              <w:rPr>
                <w:rFonts w:ascii="Times New Roman" w:hAnsi="Times New Roman" w:cs="Times New Roman"/>
                <w:bCs/>
                <w:sz w:val="20"/>
                <w:szCs w:val="20"/>
              </w:rPr>
              <w:t>, PhD</w:t>
            </w:r>
          </w:p>
        </w:tc>
      </w:tr>
      <w:tr w:rsidR="00641FAC" w:rsidRPr="005F3A1E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0EECEAD4" w:rsidR="00641FAC" w:rsidRPr="005F3A1E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5842F8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25C2" w:rsidRPr="008225C2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5F3A1E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44088626" w:rsidR="00641FAC" w:rsidRPr="00E34478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E34478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641FAC" w:rsidRPr="005F3A1E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28A32EE6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41FAC" w:rsidRPr="005F3A1E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4D0176EC" w:rsidR="00674A82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Pr="005F3A1E">
              <w:rPr>
                <w:b/>
                <w:bCs/>
                <w:sz w:val="20"/>
                <w:szCs w:val="20"/>
              </w:rPr>
              <w:t>bjectives</w:t>
            </w:r>
          </w:p>
          <w:p w14:paraId="53C26DD6" w14:textId="046C9C09" w:rsidR="00960B2D" w:rsidRPr="005A063D" w:rsidRDefault="00442FA8" w:rsidP="0020512E">
            <w:pPr>
              <w:tabs>
                <w:tab w:val="left" w:pos="203"/>
              </w:tabs>
              <w:spacing w:before="60" w:after="60"/>
              <w:jc w:val="both"/>
              <w:rPr>
                <w:bCs/>
                <w:iCs/>
                <w:sz w:val="20"/>
                <w:szCs w:val="20"/>
              </w:rPr>
            </w:pPr>
            <w:r w:rsidRPr="005A063D">
              <w:rPr>
                <w:bCs/>
                <w:iCs/>
                <w:sz w:val="20"/>
                <w:szCs w:val="20"/>
              </w:rPr>
              <w:t>To e</w:t>
            </w:r>
            <w:r w:rsidR="00744AA3" w:rsidRPr="005A063D">
              <w:rPr>
                <w:bCs/>
                <w:iCs/>
                <w:sz w:val="20"/>
                <w:szCs w:val="20"/>
              </w:rPr>
              <w:t>mpower</w:t>
            </w:r>
            <w:r w:rsidRPr="005A063D">
              <w:rPr>
                <w:bCs/>
                <w:iCs/>
                <w:sz w:val="20"/>
                <w:szCs w:val="20"/>
              </w:rPr>
              <w:t xml:space="preserve"> </w:t>
            </w:r>
            <w:r w:rsidR="00744AA3" w:rsidRPr="005A063D">
              <w:rPr>
                <w:bCs/>
                <w:iCs/>
                <w:sz w:val="20"/>
                <w:szCs w:val="20"/>
              </w:rPr>
              <w:t>students with cutting-edge skills to analyze complex datasets and communicate insights effectively through visual storytelling</w:t>
            </w:r>
            <w:r w:rsidR="003540BB" w:rsidRPr="005A063D">
              <w:rPr>
                <w:bCs/>
                <w:iCs/>
                <w:sz w:val="20"/>
                <w:szCs w:val="20"/>
              </w:rPr>
              <w:t xml:space="preserve"> and insight discovery</w:t>
            </w:r>
            <w:r w:rsidR="00744AA3" w:rsidRPr="005A063D">
              <w:rPr>
                <w:bCs/>
                <w:iCs/>
                <w:sz w:val="20"/>
                <w:szCs w:val="20"/>
              </w:rPr>
              <w:t xml:space="preserve">. </w:t>
            </w:r>
            <w:r w:rsidR="003540BB" w:rsidRPr="005A063D">
              <w:rPr>
                <w:bCs/>
                <w:iCs/>
                <w:sz w:val="20"/>
                <w:szCs w:val="20"/>
              </w:rPr>
              <w:t xml:space="preserve">Students will build expertise in machine learning, predictive modeling, data engineering, BI, and data visualization; learn how to turn data into strategy (Extract insights, anticipate trends, and drive evidence-based decisions); apply knowledge in practice (develop projects solving real organizational challenges); lead with data (strengthen leadership and communication to turn analysis into action) and act ethically and responsibly (Understand governance, transparency, and AI regulation). </w:t>
            </w:r>
            <w:r w:rsidR="00744AA3" w:rsidRPr="005A063D">
              <w:rPr>
                <w:bCs/>
                <w:iCs/>
                <w:sz w:val="20"/>
                <w:szCs w:val="20"/>
              </w:rPr>
              <w:t>Students will be able to apply advanced statistical and machine learning techniques to extract actionable insights from large-scale business datasets; Design and critique sophisticated data visualizations that support strategic decision-making in business contexts; Integrate tools like Python, R, Tableau, and Power BI to build interactive dashboards and predictive models; Evaluate ethical considerations, biases, and best practices in analytics deployment for real-world enterprise applications.</w:t>
            </w:r>
            <w:r w:rsidR="00C60A42" w:rsidRPr="005A063D">
              <w:rPr>
                <w:bCs/>
                <w:iCs/>
                <w:sz w:val="20"/>
                <w:szCs w:val="20"/>
              </w:rPr>
              <w:t xml:space="preserve"> </w:t>
            </w:r>
            <w:r w:rsidR="00744AA3" w:rsidRPr="005A063D">
              <w:rPr>
                <w:bCs/>
                <w:iCs/>
                <w:sz w:val="20"/>
                <w:szCs w:val="20"/>
              </w:rPr>
              <w:t>Students will gain knowledge and skills in topics like Foundations of Advanced Analytics: (</w:t>
            </w:r>
            <w:r w:rsidR="003540BB" w:rsidRPr="005A063D">
              <w:rPr>
                <w:bCs/>
                <w:iCs/>
                <w:sz w:val="20"/>
                <w:szCs w:val="20"/>
              </w:rPr>
              <w:t>Advanced statistical modeling and ML for predictive business analytics</w:t>
            </w:r>
            <w:r w:rsidR="00744AA3" w:rsidRPr="005A063D">
              <w:rPr>
                <w:bCs/>
                <w:iCs/>
                <w:sz w:val="20"/>
                <w:szCs w:val="20"/>
              </w:rPr>
              <w:t>)</w:t>
            </w:r>
            <w:r w:rsidR="003540BB" w:rsidRPr="005A063D">
              <w:rPr>
                <w:bCs/>
                <w:iCs/>
                <w:sz w:val="20"/>
                <w:szCs w:val="20"/>
              </w:rPr>
              <w:t>;</w:t>
            </w:r>
            <w:r w:rsidR="00744AA3" w:rsidRPr="005A063D">
              <w:rPr>
                <w:bCs/>
                <w:iCs/>
                <w:sz w:val="20"/>
                <w:szCs w:val="20"/>
              </w:rPr>
              <w:t xml:space="preserve"> Machine Learning for Business (Supervised/unsupervised models (e.g., regression, random forests, neural networks), feature engineering, and model evaluation; </w:t>
            </w:r>
            <w:r w:rsidR="003540BB" w:rsidRPr="005A063D">
              <w:rPr>
                <w:bCs/>
                <w:iCs/>
                <w:sz w:val="20"/>
                <w:szCs w:val="20"/>
              </w:rPr>
              <w:t>Data visualization techniques for executive storytelling and insight discovery (v</w:t>
            </w:r>
            <w:r w:rsidR="00744AA3" w:rsidRPr="005A063D">
              <w:rPr>
                <w:bCs/>
                <w:iCs/>
                <w:sz w:val="20"/>
                <w:szCs w:val="20"/>
              </w:rPr>
              <w:t xml:space="preserve">isualization </w:t>
            </w:r>
            <w:r w:rsidR="003540BB" w:rsidRPr="005A063D">
              <w:rPr>
                <w:bCs/>
                <w:iCs/>
                <w:sz w:val="20"/>
                <w:szCs w:val="20"/>
              </w:rPr>
              <w:t>p</w:t>
            </w:r>
            <w:r w:rsidR="00744AA3" w:rsidRPr="005A063D">
              <w:rPr>
                <w:bCs/>
                <w:iCs/>
                <w:sz w:val="20"/>
                <w:szCs w:val="20"/>
              </w:rPr>
              <w:t>rinciples</w:t>
            </w:r>
            <w:r w:rsidR="003540BB" w:rsidRPr="005A063D">
              <w:rPr>
                <w:bCs/>
                <w:iCs/>
                <w:sz w:val="20"/>
                <w:szCs w:val="20"/>
              </w:rPr>
              <w:t>,</w:t>
            </w:r>
            <w:r w:rsidR="00744AA3" w:rsidRPr="005A063D">
              <w:rPr>
                <w:bCs/>
                <w:iCs/>
                <w:sz w:val="20"/>
                <w:szCs w:val="20"/>
              </w:rPr>
              <w:t xml:space="preserve"> chart types and storytelling with data</w:t>
            </w:r>
            <w:r w:rsidR="00C60A42" w:rsidRPr="005A063D">
              <w:rPr>
                <w:bCs/>
                <w:iCs/>
                <w:sz w:val="20"/>
                <w:szCs w:val="20"/>
              </w:rPr>
              <w:t>)</w:t>
            </w:r>
            <w:r w:rsidR="00744AA3" w:rsidRPr="005A063D">
              <w:rPr>
                <w:bCs/>
                <w:iCs/>
                <w:sz w:val="20"/>
                <w:szCs w:val="20"/>
              </w:rPr>
              <w:t xml:space="preserve">; Tools and Dashboards (Advanced Tableau/Power BI for interactive visuals; Python libraries (Matplotlib, Seaborn, </w:t>
            </w:r>
            <w:proofErr w:type="spellStart"/>
            <w:r w:rsidR="00744AA3" w:rsidRPr="005A063D">
              <w:rPr>
                <w:bCs/>
                <w:iCs/>
                <w:sz w:val="20"/>
                <w:szCs w:val="20"/>
              </w:rPr>
              <w:t>Plotly</w:t>
            </w:r>
            <w:proofErr w:type="spellEnd"/>
            <w:r w:rsidR="00744AA3" w:rsidRPr="005A063D">
              <w:rPr>
                <w:bCs/>
                <w:iCs/>
                <w:sz w:val="20"/>
                <w:szCs w:val="20"/>
              </w:rPr>
              <w:t>); R libraries ggplot2 and Shiny); Big Data and AI Integration (</w:t>
            </w:r>
            <w:r w:rsidR="00C60A42" w:rsidRPr="005A063D">
              <w:rPr>
                <w:bCs/>
                <w:iCs/>
                <w:sz w:val="20"/>
                <w:szCs w:val="20"/>
              </w:rPr>
              <w:t>h</w:t>
            </w:r>
            <w:r w:rsidR="00744AA3" w:rsidRPr="005A063D">
              <w:rPr>
                <w:bCs/>
                <w:iCs/>
                <w:sz w:val="20"/>
                <w:szCs w:val="20"/>
              </w:rPr>
              <w:t xml:space="preserve">andling unstructured data, AI-driven analytics, and optimization techniques for business intelligence). </w:t>
            </w:r>
            <w:r w:rsidR="00960B2D" w:rsidRPr="005A063D">
              <w:rPr>
                <w:bCs/>
                <w:iCs/>
                <w:sz w:val="20"/>
                <w:szCs w:val="20"/>
              </w:rPr>
              <w:t xml:space="preserve">Students will </w:t>
            </w:r>
            <w:r w:rsidR="0020512E" w:rsidRPr="005A063D">
              <w:rPr>
                <w:bCs/>
                <w:iCs/>
                <w:sz w:val="20"/>
                <w:szCs w:val="20"/>
              </w:rPr>
              <w:t>emphasize</w:t>
            </w:r>
            <w:r w:rsidRPr="005A063D">
              <w:rPr>
                <w:bCs/>
                <w:iCs/>
                <w:sz w:val="20"/>
                <w:szCs w:val="20"/>
              </w:rPr>
              <w:t xml:space="preserve"> applications in marketing</w:t>
            </w:r>
            <w:r w:rsidR="00960B2D" w:rsidRPr="005A063D">
              <w:rPr>
                <w:bCs/>
                <w:iCs/>
                <w:sz w:val="20"/>
                <w:szCs w:val="20"/>
              </w:rPr>
              <w:t>, finance, supply chain and risk management (Case studies)</w:t>
            </w:r>
            <w:r w:rsidRPr="005A063D">
              <w:rPr>
                <w:bCs/>
                <w:iCs/>
                <w:sz w:val="20"/>
                <w:szCs w:val="20"/>
              </w:rPr>
              <w:t>.</w:t>
            </w:r>
          </w:p>
        </w:tc>
      </w:tr>
      <w:tr w:rsidR="00641FAC" w:rsidRPr="005F3A1E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011E9B67" w:rsidR="00674A82" w:rsidRPr="00BA418A" w:rsidRDefault="002714FF" w:rsidP="00734207">
            <w:pPr>
              <w:tabs>
                <w:tab w:val="left" w:pos="203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Learning</w:t>
            </w:r>
            <w:r w:rsidR="001248E0" w:rsidRPr="00BA418A">
              <w:rPr>
                <w:bCs/>
                <w:iCs/>
                <w:sz w:val="20"/>
                <w:szCs w:val="20"/>
              </w:rPr>
              <w:t xml:space="preserve"> </w:t>
            </w:r>
            <w:r w:rsidR="001A6813" w:rsidRPr="00BA418A">
              <w:rPr>
                <w:bCs/>
                <w:iCs/>
                <w:sz w:val="20"/>
                <w:szCs w:val="20"/>
              </w:rPr>
              <w:t>O</w:t>
            </w:r>
            <w:r w:rsidR="001248E0" w:rsidRPr="00BA418A">
              <w:rPr>
                <w:bCs/>
                <w:iCs/>
                <w:sz w:val="20"/>
                <w:szCs w:val="20"/>
              </w:rPr>
              <w:t>utcomes</w:t>
            </w:r>
          </w:p>
          <w:p w14:paraId="46102762" w14:textId="74C3C43F" w:rsidR="008C76D9" w:rsidRPr="00BA418A" w:rsidRDefault="008C76D9" w:rsidP="00E01775">
            <w:pPr>
              <w:tabs>
                <w:tab w:val="left" w:pos="203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(LO1) Master advanced statistical modeling and machine learning for predictive business analytics</w:t>
            </w:r>
          </w:p>
          <w:p w14:paraId="10AC5C14" w14:textId="390CED9A" w:rsidR="00E01775" w:rsidRPr="00BA418A" w:rsidRDefault="00E01775" w:rsidP="00E01775">
            <w:pPr>
              <w:tabs>
                <w:tab w:val="left" w:pos="203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(LO</w:t>
            </w:r>
            <w:r w:rsidR="008C76D9" w:rsidRPr="00BA418A">
              <w:rPr>
                <w:bCs/>
                <w:iCs/>
                <w:sz w:val="20"/>
                <w:szCs w:val="20"/>
              </w:rPr>
              <w:t>2</w:t>
            </w:r>
            <w:r w:rsidRPr="00BA418A">
              <w:rPr>
                <w:bCs/>
                <w:iCs/>
                <w:sz w:val="20"/>
                <w:szCs w:val="20"/>
              </w:rPr>
              <w:t>) Translate complex data into actionable insights</w:t>
            </w:r>
          </w:p>
          <w:p w14:paraId="610077BE" w14:textId="4A3C5898" w:rsidR="00E01775" w:rsidRPr="00BA418A" w:rsidRDefault="00E01775" w:rsidP="00E01775">
            <w:pPr>
              <w:tabs>
                <w:tab w:val="left" w:pos="203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(LO</w:t>
            </w:r>
            <w:r w:rsidR="008C76D9" w:rsidRPr="00BA418A">
              <w:rPr>
                <w:bCs/>
                <w:iCs/>
                <w:sz w:val="20"/>
                <w:szCs w:val="20"/>
              </w:rPr>
              <w:t>3</w:t>
            </w:r>
            <w:r w:rsidRPr="00BA418A">
              <w:rPr>
                <w:bCs/>
                <w:iCs/>
                <w:sz w:val="20"/>
                <w:szCs w:val="20"/>
              </w:rPr>
              <w:t xml:space="preserve">) </w:t>
            </w:r>
            <w:r w:rsidR="008C76D9" w:rsidRPr="00BA418A">
              <w:rPr>
                <w:bCs/>
                <w:iCs/>
                <w:sz w:val="20"/>
                <w:szCs w:val="20"/>
              </w:rPr>
              <w:t>Design publication-quality data visualizations and interactive dashboards for executive storytelling</w:t>
            </w:r>
          </w:p>
          <w:p w14:paraId="69FE98BA" w14:textId="58FBAF64" w:rsidR="00E01775" w:rsidRPr="00BA418A" w:rsidRDefault="00E01775" w:rsidP="00E01775">
            <w:pPr>
              <w:tabs>
                <w:tab w:val="left" w:pos="203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(LO</w:t>
            </w:r>
            <w:r w:rsidR="008C76D9" w:rsidRPr="00BA418A">
              <w:rPr>
                <w:bCs/>
                <w:iCs/>
                <w:sz w:val="20"/>
                <w:szCs w:val="20"/>
              </w:rPr>
              <w:t>4</w:t>
            </w:r>
            <w:r w:rsidRPr="00BA418A">
              <w:rPr>
                <w:bCs/>
                <w:iCs/>
                <w:sz w:val="20"/>
                <w:szCs w:val="20"/>
              </w:rPr>
              <w:t>) Combine analytics with compelling visual storytelling</w:t>
            </w:r>
          </w:p>
          <w:p w14:paraId="6735F634" w14:textId="64388104" w:rsidR="00E01775" w:rsidRPr="00BA418A" w:rsidRDefault="00E01775" w:rsidP="00E01775">
            <w:pPr>
              <w:tabs>
                <w:tab w:val="left" w:pos="203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(LO</w:t>
            </w:r>
            <w:r w:rsidR="008C76D9" w:rsidRPr="00BA418A">
              <w:rPr>
                <w:bCs/>
                <w:iCs/>
                <w:sz w:val="20"/>
                <w:szCs w:val="20"/>
              </w:rPr>
              <w:t>5</w:t>
            </w:r>
            <w:r w:rsidRPr="00BA418A">
              <w:rPr>
                <w:bCs/>
                <w:iCs/>
                <w:sz w:val="20"/>
                <w:szCs w:val="20"/>
              </w:rPr>
              <w:t>) Support strategic decision-making using data</w:t>
            </w:r>
          </w:p>
          <w:p w14:paraId="1C836CFB" w14:textId="0D746B21" w:rsidR="008C76D9" w:rsidRPr="00BA418A" w:rsidRDefault="008C76D9" w:rsidP="008C76D9">
            <w:pPr>
              <w:tabs>
                <w:tab w:val="left" w:pos="203"/>
              </w:tabs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(LO6) Implement end-to-end data pipelines using Python, R, and SQL</w:t>
            </w:r>
          </w:p>
          <w:p w14:paraId="752A1F2E" w14:textId="213B8D5C" w:rsidR="008C76D9" w:rsidRPr="00BA418A" w:rsidRDefault="008C76D9" w:rsidP="008C76D9">
            <w:pPr>
              <w:tabs>
                <w:tab w:val="left" w:pos="203"/>
              </w:tabs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 xml:space="preserve">(LO7) Apply supervised/unsupervised algorithms (e.g., regression, clustering, </w:t>
            </w:r>
            <w:proofErr w:type="spellStart"/>
            <w:r w:rsidRPr="00BA418A">
              <w:rPr>
                <w:bCs/>
                <w:iCs/>
                <w:sz w:val="20"/>
                <w:szCs w:val="20"/>
              </w:rPr>
              <w:t>XGBoost</w:t>
            </w:r>
            <w:proofErr w:type="spellEnd"/>
            <w:r w:rsidRPr="00BA418A">
              <w:rPr>
                <w:bCs/>
                <w:iCs/>
                <w:sz w:val="20"/>
                <w:szCs w:val="20"/>
              </w:rPr>
              <w:t>) to real datasets</w:t>
            </w:r>
          </w:p>
          <w:p w14:paraId="1C51181A" w14:textId="107CDD1E" w:rsidR="008C76D9" w:rsidRPr="00BA418A" w:rsidRDefault="008C76D9" w:rsidP="008C76D9">
            <w:pPr>
              <w:tabs>
                <w:tab w:val="left" w:pos="203"/>
              </w:tabs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(LO8) Create geospatial, network, and time-series visualizations</w:t>
            </w:r>
          </w:p>
          <w:p w14:paraId="6D920CB5" w14:textId="4EC9B5BF" w:rsidR="008C76D9" w:rsidRPr="00BA418A" w:rsidRDefault="008C76D9" w:rsidP="008C76D9">
            <w:pPr>
              <w:tabs>
                <w:tab w:val="left" w:pos="203"/>
              </w:tabs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(LO9) Conduct NLP, sentiment analysis, and forecasting for marketing and operations use cases</w:t>
            </w:r>
          </w:p>
          <w:p w14:paraId="7D4542C3" w14:textId="382717D2" w:rsidR="00757089" w:rsidRPr="00734207" w:rsidRDefault="008C76D9" w:rsidP="008C76D9">
            <w:pPr>
              <w:tabs>
                <w:tab w:val="left" w:pos="203"/>
              </w:tabs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(LO10) Optimize business processes using simulation</w:t>
            </w:r>
          </w:p>
        </w:tc>
      </w:tr>
      <w:tr w:rsidR="00641FAC" w:rsidRPr="005F3A1E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BA418A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BA418A">
              <w:rPr>
                <w:b/>
                <w:bCs/>
                <w:sz w:val="20"/>
                <w:szCs w:val="20"/>
              </w:rPr>
              <w:t>Course</w:t>
            </w:r>
            <w:r w:rsidR="00674A82" w:rsidRPr="00BA418A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BA418A">
              <w:rPr>
                <w:b/>
                <w:bCs/>
                <w:sz w:val="20"/>
                <w:szCs w:val="20"/>
              </w:rPr>
              <w:t>Co</w:t>
            </w:r>
            <w:r w:rsidR="00674A82" w:rsidRPr="00BA418A">
              <w:rPr>
                <w:b/>
                <w:bCs/>
                <w:sz w:val="20"/>
                <w:szCs w:val="20"/>
              </w:rPr>
              <w:t>ntent</w:t>
            </w:r>
          </w:p>
          <w:p w14:paraId="4B92BAC1" w14:textId="29C70681" w:rsidR="005F3A1E" w:rsidRPr="00BA418A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BA418A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BA418A">
              <w:rPr>
                <w:bCs/>
                <w:i/>
                <w:sz w:val="20"/>
                <w:szCs w:val="20"/>
              </w:rPr>
              <w:t>Classes</w:t>
            </w:r>
          </w:p>
          <w:p w14:paraId="343D442A" w14:textId="3C5BDB71" w:rsidR="00F36739" w:rsidRPr="00BA418A" w:rsidRDefault="00F36739" w:rsidP="00F36739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 xml:space="preserve">1. </w:t>
            </w:r>
            <w:r w:rsidR="00F27268" w:rsidRPr="00BA418A">
              <w:rPr>
                <w:bCs/>
                <w:iCs/>
                <w:sz w:val="20"/>
                <w:szCs w:val="20"/>
              </w:rPr>
              <w:t>Introduction to Advanced Analytics &amp; Visualization</w:t>
            </w:r>
          </w:p>
          <w:p w14:paraId="2D6CBC2D" w14:textId="0C7B0E16" w:rsidR="00F36739" w:rsidRPr="00BA418A" w:rsidRDefault="00F36739" w:rsidP="00F36739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 xml:space="preserve">2. </w:t>
            </w:r>
            <w:r w:rsidR="00F27268" w:rsidRPr="00BA418A">
              <w:rPr>
                <w:bCs/>
                <w:iCs/>
                <w:sz w:val="20"/>
                <w:szCs w:val="20"/>
              </w:rPr>
              <w:t>Analytics foundations and ML models</w:t>
            </w:r>
          </w:p>
          <w:p w14:paraId="3F7BD7AD" w14:textId="6D6C07E2" w:rsidR="00F36739" w:rsidRPr="00BA418A" w:rsidRDefault="00F36739" w:rsidP="00F36739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 xml:space="preserve">3. </w:t>
            </w:r>
            <w:r w:rsidR="00F27268" w:rsidRPr="00BA418A">
              <w:rPr>
                <w:bCs/>
                <w:iCs/>
                <w:sz w:val="20"/>
                <w:szCs w:val="20"/>
              </w:rPr>
              <w:t>Machine learning I: Supervised learning (linear/logistic regression, trees)</w:t>
            </w:r>
          </w:p>
          <w:p w14:paraId="2B7118D9" w14:textId="6B88C583" w:rsidR="00F36739" w:rsidRPr="00BA418A" w:rsidRDefault="00F36739" w:rsidP="00F2726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 xml:space="preserve">4. </w:t>
            </w:r>
            <w:r w:rsidR="00F27268" w:rsidRPr="00BA418A">
              <w:rPr>
                <w:bCs/>
                <w:iCs/>
                <w:sz w:val="20"/>
                <w:szCs w:val="20"/>
              </w:rPr>
              <w:t xml:space="preserve">Machine learning II: Ensemble methods (RF, </w:t>
            </w:r>
            <w:proofErr w:type="spellStart"/>
            <w:r w:rsidR="00F27268" w:rsidRPr="00BA418A">
              <w:rPr>
                <w:bCs/>
                <w:iCs/>
                <w:sz w:val="20"/>
                <w:szCs w:val="20"/>
              </w:rPr>
              <w:t>XGBoost</w:t>
            </w:r>
            <w:proofErr w:type="spellEnd"/>
            <w:r w:rsidR="00F27268" w:rsidRPr="00BA418A">
              <w:rPr>
                <w:bCs/>
                <w:iCs/>
                <w:sz w:val="20"/>
                <w:szCs w:val="20"/>
              </w:rPr>
              <w:t>, SVM)</w:t>
            </w:r>
          </w:p>
          <w:p w14:paraId="3A05621E" w14:textId="521CDC17" w:rsidR="00F27268" w:rsidRPr="00BA418A" w:rsidRDefault="00F27268" w:rsidP="00F2726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5. Visualization theory and tools</w:t>
            </w:r>
          </w:p>
          <w:p w14:paraId="49FFFDEF" w14:textId="7DFC05FF" w:rsidR="00F27268" w:rsidRPr="00BA418A" w:rsidRDefault="00F27268" w:rsidP="00F2726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6. Visualization principles: Perception, color theory</w:t>
            </w:r>
          </w:p>
          <w:p w14:paraId="0585D1F0" w14:textId="45180A3A" w:rsidR="00F27268" w:rsidRPr="00BA418A" w:rsidRDefault="00F27268" w:rsidP="00F2726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7. Advanced visualization: Geospatial, networks, interactive dashboards</w:t>
            </w:r>
          </w:p>
          <w:p w14:paraId="4E875BD1" w14:textId="37AF5550" w:rsidR="00F27268" w:rsidRPr="00BA418A" w:rsidRDefault="00F27268" w:rsidP="00F2726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8. Data Preparation &amp; Transformation; SQL for Analytics; Pivot Tables and Advanced Excel Analytics</w:t>
            </w:r>
          </w:p>
          <w:p w14:paraId="079B2735" w14:textId="717ED0F8" w:rsidR="00F27268" w:rsidRPr="00BA418A" w:rsidRDefault="00F27268" w:rsidP="00F2726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9. Dashboard Design Principles</w:t>
            </w:r>
          </w:p>
          <w:p w14:paraId="3FE3628F" w14:textId="0812D71A" w:rsidR="00F27268" w:rsidRPr="00BA418A" w:rsidRDefault="00F27268" w:rsidP="00F2726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10. Tableau Fundamentals</w:t>
            </w:r>
          </w:p>
          <w:p w14:paraId="22D35140" w14:textId="096E0CDF" w:rsidR="00F27268" w:rsidRPr="00BA418A" w:rsidRDefault="00F27268" w:rsidP="00F2726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11. Power BI Fundamentals</w:t>
            </w:r>
          </w:p>
          <w:p w14:paraId="48F8F13D" w14:textId="0479CB1C" w:rsidR="00F27268" w:rsidRPr="00BA418A" w:rsidRDefault="00F27268" w:rsidP="00F2726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12. Geospatial Visualization</w:t>
            </w:r>
          </w:p>
          <w:p w14:paraId="40E0C5BF" w14:textId="56260629" w:rsidR="00F27268" w:rsidRPr="00BA418A" w:rsidRDefault="00F27268" w:rsidP="00F2726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13. Storytelling with Data</w:t>
            </w:r>
          </w:p>
          <w:p w14:paraId="6D025E93" w14:textId="5423BBBA" w:rsidR="00F27268" w:rsidRPr="00BA418A" w:rsidRDefault="00F27268" w:rsidP="00F2726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14. Machine Learning Integration</w:t>
            </w:r>
          </w:p>
          <w:p w14:paraId="3E50BF84" w14:textId="546350C0" w:rsidR="00F27268" w:rsidRPr="00BA418A" w:rsidRDefault="00F27268" w:rsidP="00F2726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BA418A">
              <w:rPr>
                <w:bCs/>
                <w:iCs/>
                <w:sz w:val="20"/>
                <w:szCs w:val="20"/>
              </w:rPr>
              <w:t>15. Case study presentations</w:t>
            </w:r>
          </w:p>
          <w:p w14:paraId="059D6091" w14:textId="5A7DE96E" w:rsidR="00774592" w:rsidRPr="00BA418A" w:rsidRDefault="001248E0" w:rsidP="00F3673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</w:rPr>
            </w:pPr>
            <w:r w:rsidRPr="00BA418A">
              <w:rPr>
                <w:i/>
                <w:sz w:val="20"/>
                <w:szCs w:val="20"/>
              </w:rPr>
              <w:t xml:space="preserve">Practical Classes </w:t>
            </w:r>
            <w:r w:rsidR="002714FF" w:rsidRPr="00BA418A">
              <w:rPr>
                <w:i/>
                <w:sz w:val="20"/>
                <w:szCs w:val="20"/>
              </w:rPr>
              <w:t>–</w:t>
            </w:r>
            <w:r w:rsidRPr="00BA418A">
              <w:rPr>
                <w:i/>
                <w:sz w:val="20"/>
                <w:szCs w:val="20"/>
              </w:rPr>
              <w:t xml:space="preserve"> Tutorials</w:t>
            </w:r>
          </w:p>
          <w:p w14:paraId="1BB9009E" w14:textId="15839C01" w:rsidR="00AF42E4" w:rsidRPr="00BA418A" w:rsidRDefault="00AF42E4" w:rsidP="00AF42E4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BA418A">
              <w:rPr>
                <w:sz w:val="20"/>
                <w:szCs w:val="20"/>
              </w:rPr>
              <w:t xml:space="preserve">1. </w:t>
            </w:r>
            <w:r w:rsidR="00BA418A" w:rsidRPr="00BA418A">
              <w:rPr>
                <w:sz w:val="20"/>
                <w:szCs w:val="20"/>
              </w:rPr>
              <w:t>Data Exploration &amp; Descriptive Statistics</w:t>
            </w:r>
          </w:p>
          <w:p w14:paraId="28CAEB92" w14:textId="51B9F47E" w:rsidR="00757089" w:rsidRPr="00BA418A" w:rsidRDefault="00AF42E4" w:rsidP="00BA418A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BA418A">
              <w:rPr>
                <w:sz w:val="20"/>
                <w:szCs w:val="20"/>
              </w:rPr>
              <w:lastRenderedPageBreak/>
              <w:t xml:space="preserve">2. </w:t>
            </w:r>
            <w:r w:rsidR="00BA418A" w:rsidRPr="00BA418A">
              <w:rPr>
                <w:sz w:val="20"/>
                <w:szCs w:val="20"/>
              </w:rPr>
              <w:t>Perception &amp; Design Principles</w:t>
            </w:r>
            <w:r w:rsidR="00BA418A">
              <w:rPr>
                <w:sz w:val="20"/>
                <w:szCs w:val="20"/>
              </w:rPr>
              <w:t>, a</w:t>
            </w:r>
            <w:r w:rsidR="00BA418A" w:rsidRPr="00BA418A">
              <w:rPr>
                <w:sz w:val="20"/>
                <w:szCs w:val="20"/>
              </w:rPr>
              <w:t>dvanced Chart Building</w:t>
            </w:r>
          </w:p>
          <w:p w14:paraId="42050EA0" w14:textId="2B3B9F97" w:rsidR="00BA418A" w:rsidRPr="00BA418A" w:rsidRDefault="00BA418A" w:rsidP="00BA418A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A418A">
              <w:rPr>
                <w:sz w:val="20"/>
                <w:szCs w:val="20"/>
              </w:rPr>
              <w:t>. Pivot Tables &amp; Scenario Analysis</w:t>
            </w:r>
          </w:p>
          <w:p w14:paraId="13EF822F" w14:textId="4DD05B95" w:rsidR="00BA418A" w:rsidRPr="00BA418A" w:rsidRDefault="00BA418A" w:rsidP="00BA418A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A418A">
              <w:rPr>
                <w:sz w:val="20"/>
                <w:szCs w:val="20"/>
              </w:rPr>
              <w:t>. Tableau and Power BI Dashboard Development</w:t>
            </w:r>
          </w:p>
          <w:p w14:paraId="2B016C3F" w14:textId="02A6EE2A" w:rsidR="00BA418A" w:rsidRPr="00BA418A" w:rsidRDefault="00BA418A" w:rsidP="00BA418A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BA418A">
              <w:rPr>
                <w:sz w:val="20"/>
                <w:szCs w:val="20"/>
              </w:rPr>
              <w:t>. Geospatial Visualization</w:t>
            </w:r>
          </w:p>
          <w:p w14:paraId="45A8B986" w14:textId="25EC3499" w:rsidR="00BA418A" w:rsidRPr="00BA418A" w:rsidRDefault="00BA418A" w:rsidP="00BA418A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A418A">
              <w:rPr>
                <w:sz w:val="20"/>
                <w:szCs w:val="20"/>
              </w:rPr>
              <w:t>. Data Storytelling - Convert dashboard into a narrative presentation</w:t>
            </w:r>
          </w:p>
          <w:p w14:paraId="761438D9" w14:textId="3612BE5F" w:rsidR="00BA418A" w:rsidRPr="00BA418A" w:rsidRDefault="00BA418A" w:rsidP="00BA418A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BA418A">
              <w:rPr>
                <w:sz w:val="20"/>
                <w:szCs w:val="20"/>
              </w:rPr>
              <w:t>. Machine Learning Visualization (Clustering results, Regression outputs, Feature importance)</w:t>
            </w:r>
          </w:p>
        </w:tc>
      </w:tr>
      <w:tr w:rsidR="00641FAC" w:rsidRPr="005F3A1E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77777777" w:rsidR="00641FAC" w:rsidRPr="005F3A1E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Literature</w:t>
            </w:r>
          </w:p>
          <w:p w14:paraId="11EA8349" w14:textId="7C2FB8AE" w:rsidR="004F0064" w:rsidRDefault="007375AE" w:rsidP="00C36B03">
            <w:pPr>
              <w:tabs>
                <w:tab w:val="left" w:pos="345"/>
              </w:tabs>
              <w:spacing w:before="60"/>
              <w:ind w:left="203" w:hanging="203"/>
              <w:jc w:val="both"/>
              <w:rPr>
                <w:sz w:val="20"/>
                <w:szCs w:val="20"/>
              </w:rPr>
            </w:pPr>
            <w:r w:rsidRPr="007375AE">
              <w:rPr>
                <w:sz w:val="20"/>
                <w:szCs w:val="20"/>
              </w:rPr>
              <w:t>•</w:t>
            </w:r>
            <w:r w:rsidRPr="007375AE">
              <w:rPr>
                <w:sz w:val="20"/>
                <w:szCs w:val="20"/>
              </w:rPr>
              <w:tab/>
            </w:r>
            <w:r w:rsidR="004F0064" w:rsidRPr="004F0064">
              <w:rPr>
                <w:sz w:val="20"/>
                <w:szCs w:val="20"/>
              </w:rPr>
              <w:t>THOMAS, A. R. (2020).</w:t>
            </w:r>
            <w:r w:rsidR="004F0064">
              <w:rPr>
                <w:sz w:val="20"/>
                <w:szCs w:val="20"/>
              </w:rPr>
              <w:t xml:space="preserve"> </w:t>
            </w:r>
            <w:r w:rsidR="004F0064" w:rsidRPr="004F0064">
              <w:rPr>
                <w:i/>
                <w:iCs/>
                <w:sz w:val="20"/>
                <w:szCs w:val="20"/>
              </w:rPr>
              <w:t>DATA ANALYTICS: Models and Algorithms for Intelligent Data Analysis</w:t>
            </w:r>
            <w:r w:rsidR="004F0064" w:rsidRPr="004F0064">
              <w:rPr>
                <w:sz w:val="20"/>
                <w:szCs w:val="20"/>
              </w:rPr>
              <w:t>. SPRINGER.</w:t>
            </w:r>
          </w:p>
          <w:p w14:paraId="06A978AE" w14:textId="095E0500" w:rsidR="00C36B03" w:rsidRDefault="004F0064" w:rsidP="00C36B03">
            <w:pPr>
              <w:tabs>
                <w:tab w:val="left" w:pos="345"/>
              </w:tabs>
              <w:spacing w:before="60"/>
              <w:ind w:left="203" w:hanging="203"/>
              <w:jc w:val="both"/>
              <w:rPr>
                <w:sz w:val="20"/>
                <w:szCs w:val="20"/>
              </w:rPr>
            </w:pPr>
            <w:r w:rsidRPr="007375AE">
              <w:rPr>
                <w:sz w:val="20"/>
                <w:szCs w:val="20"/>
              </w:rPr>
              <w:t>•</w:t>
            </w:r>
            <w:r w:rsidRPr="007375AE">
              <w:rPr>
                <w:sz w:val="20"/>
                <w:szCs w:val="20"/>
              </w:rPr>
              <w:tab/>
            </w:r>
            <w:r w:rsidR="00C36B03" w:rsidRPr="00CA6BBE">
              <w:rPr>
                <w:sz w:val="20"/>
                <w:szCs w:val="20"/>
              </w:rPr>
              <w:t>Ware, C. (2019).</w:t>
            </w:r>
            <w:r w:rsidR="00C36B03">
              <w:rPr>
                <w:sz w:val="20"/>
                <w:szCs w:val="20"/>
              </w:rPr>
              <w:t xml:space="preserve"> </w:t>
            </w:r>
            <w:r w:rsidR="00C36B03" w:rsidRPr="00CA6BBE">
              <w:rPr>
                <w:i/>
                <w:iCs/>
                <w:sz w:val="20"/>
                <w:szCs w:val="20"/>
              </w:rPr>
              <w:t>Information visualization: perception for design</w:t>
            </w:r>
            <w:r w:rsidR="00C36B03" w:rsidRPr="00CA6BBE">
              <w:rPr>
                <w:sz w:val="20"/>
                <w:szCs w:val="20"/>
              </w:rPr>
              <w:t>. Morgan Kaufmann.</w:t>
            </w:r>
            <w:r w:rsidR="00C36B03">
              <w:rPr>
                <w:sz w:val="20"/>
                <w:szCs w:val="20"/>
              </w:rPr>
              <w:t xml:space="preserve"> </w:t>
            </w:r>
          </w:p>
          <w:p w14:paraId="2E8756BF" w14:textId="7C632904" w:rsidR="00C36B03" w:rsidRDefault="00C36B03" w:rsidP="00C36B03">
            <w:pPr>
              <w:tabs>
                <w:tab w:val="left" w:pos="345"/>
              </w:tabs>
              <w:spacing w:before="60"/>
              <w:ind w:left="203" w:hanging="203"/>
              <w:jc w:val="both"/>
              <w:rPr>
                <w:sz w:val="20"/>
                <w:szCs w:val="20"/>
              </w:rPr>
            </w:pPr>
            <w:r w:rsidRPr="007375AE">
              <w:rPr>
                <w:sz w:val="20"/>
                <w:szCs w:val="20"/>
              </w:rPr>
              <w:t>•</w:t>
            </w:r>
            <w:r w:rsidRPr="007375AE">
              <w:rPr>
                <w:sz w:val="20"/>
                <w:szCs w:val="20"/>
              </w:rPr>
              <w:tab/>
            </w:r>
            <w:proofErr w:type="spellStart"/>
            <w:r w:rsidRPr="00CA6BBE">
              <w:rPr>
                <w:sz w:val="20"/>
                <w:szCs w:val="20"/>
              </w:rPr>
              <w:t>Knaflic</w:t>
            </w:r>
            <w:proofErr w:type="spellEnd"/>
            <w:r w:rsidRPr="00CA6BBE">
              <w:rPr>
                <w:sz w:val="20"/>
                <w:szCs w:val="20"/>
              </w:rPr>
              <w:t>, C. N. (2019).</w:t>
            </w:r>
            <w:r>
              <w:rPr>
                <w:sz w:val="20"/>
                <w:szCs w:val="20"/>
              </w:rPr>
              <w:t xml:space="preserve"> </w:t>
            </w:r>
            <w:r w:rsidRPr="00CA6BBE">
              <w:rPr>
                <w:i/>
                <w:iCs/>
                <w:sz w:val="20"/>
                <w:szCs w:val="20"/>
              </w:rPr>
              <w:t xml:space="preserve">Storytelling with data: let's </w:t>
            </w:r>
            <w:proofErr w:type="gramStart"/>
            <w:r w:rsidRPr="00CA6BBE">
              <w:rPr>
                <w:i/>
                <w:iCs/>
                <w:sz w:val="20"/>
                <w:szCs w:val="20"/>
              </w:rPr>
              <w:t>practice!</w:t>
            </w:r>
            <w:r w:rsidRPr="00CA6BBE">
              <w:rPr>
                <w:sz w:val="20"/>
                <w:szCs w:val="20"/>
              </w:rPr>
              <w:t>.</w:t>
            </w:r>
            <w:proofErr w:type="gramEnd"/>
            <w:r w:rsidRPr="00CA6BBE">
              <w:rPr>
                <w:sz w:val="20"/>
                <w:szCs w:val="20"/>
              </w:rPr>
              <w:t xml:space="preserve"> John Wiley &amp; Sons.</w:t>
            </w:r>
          </w:p>
          <w:p w14:paraId="1917A552" w14:textId="6BFACD2F" w:rsidR="00C36B03" w:rsidRDefault="00C36B03" w:rsidP="00C36B03">
            <w:pPr>
              <w:tabs>
                <w:tab w:val="left" w:pos="345"/>
              </w:tabs>
              <w:spacing w:before="60" w:after="60"/>
              <w:ind w:left="203" w:hanging="203"/>
              <w:jc w:val="both"/>
              <w:rPr>
                <w:sz w:val="20"/>
                <w:szCs w:val="20"/>
              </w:rPr>
            </w:pPr>
            <w:r w:rsidRPr="007375AE">
              <w:rPr>
                <w:sz w:val="20"/>
                <w:szCs w:val="20"/>
              </w:rPr>
              <w:t>•</w:t>
            </w:r>
            <w:r w:rsidRPr="007375AE">
              <w:rPr>
                <w:sz w:val="20"/>
                <w:szCs w:val="20"/>
              </w:rPr>
              <w:tab/>
            </w:r>
            <w:r w:rsidRPr="00CA6BBE">
              <w:rPr>
                <w:sz w:val="20"/>
                <w:szCs w:val="20"/>
              </w:rPr>
              <w:t>Wilke, C. O. (2019).</w:t>
            </w:r>
            <w:r>
              <w:rPr>
                <w:sz w:val="20"/>
                <w:szCs w:val="20"/>
              </w:rPr>
              <w:t xml:space="preserve"> </w:t>
            </w:r>
            <w:r w:rsidRPr="00CA6BBE">
              <w:rPr>
                <w:i/>
                <w:iCs/>
                <w:sz w:val="20"/>
                <w:szCs w:val="20"/>
              </w:rPr>
              <w:t>Fundamentals of data visualization: a primer on making informative and compelling figures</w:t>
            </w:r>
            <w:r w:rsidRPr="00CA6BBE">
              <w:rPr>
                <w:sz w:val="20"/>
                <w:szCs w:val="20"/>
              </w:rPr>
              <w:t>. O'Reilly Media.</w:t>
            </w:r>
          </w:p>
          <w:p w14:paraId="5D45C2BE" w14:textId="53C7EBD9" w:rsidR="00757089" w:rsidRPr="000604FC" w:rsidRDefault="00C36B03" w:rsidP="004F0064">
            <w:pPr>
              <w:tabs>
                <w:tab w:val="left" w:pos="345"/>
              </w:tabs>
              <w:spacing w:before="60" w:after="60"/>
              <w:ind w:left="203" w:hanging="203"/>
              <w:jc w:val="both"/>
              <w:rPr>
                <w:sz w:val="20"/>
                <w:szCs w:val="20"/>
              </w:rPr>
            </w:pPr>
            <w:r w:rsidRPr="007375AE">
              <w:rPr>
                <w:sz w:val="20"/>
                <w:szCs w:val="20"/>
              </w:rPr>
              <w:t>•</w:t>
            </w:r>
            <w:r w:rsidRPr="007375AE">
              <w:rPr>
                <w:sz w:val="20"/>
                <w:szCs w:val="20"/>
              </w:rPr>
              <w:tab/>
            </w:r>
            <w:r w:rsidR="007A64E2" w:rsidRPr="007A64E2">
              <w:rPr>
                <w:sz w:val="20"/>
                <w:szCs w:val="20"/>
              </w:rPr>
              <w:t xml:space="preserve">Mathar, R., Alirezaei, G., Balda, E., &amp; </w:t>
            </w:r>
            <w:proofErr w:type="spellStart"/>
            <w:r w:rsidR="007A64E2" w:rsidRPr="007A64E2">
              <w:rPr>
                <w:sz w:val="20"/>
                <w:szCs w:val="20"/>
              </w:rPr>
              <w:t>Behboodi</w:t>
            </w:r>
            <w:proofErr w:type="spellEnd"/>
            <w:r w:rsidR="007A64E2" w:rsidRPr="007A64E2">
              <w:rPr>
                <w:sz w:val="20"/>
                <w:szCs w:val="20"/>
              </w:rPr>
              <w:t>, A. (2020).</w:t>
            </w:r>
            <w:r w:rsidR="007A64E2">
              <w:rPr>
                <w:sz w:val="20"/>
                <w:szCs w:val="20"/>
              </w:rPr>
              <w:t xml:space="preserve"> </w:t>
            </w:r>
            <w:r w:rsidR="007A64E2" w:rsidRPr="007A64E2">
              <w:rPr>
                <w:i/>
                <w:iCs/>
                <w:sz w:val="20"/>
                <w:szCs w:val="20"/>
              </w:rPr>
              <w:t>Fundamentals of Data Analytics</w:t>
            </w:r>
            <w:r w:rsidR="007A64E2" w:rsidRPr="007A64E2">
              <w:rPr>
                <w:sz w:val="20"/>
                <w:szCs w:val="20"/>
              </w:rPr>
              <w:t>. Springer International Publishing.</w:t>
            </w:r>
          </w:p>
        </w:tc>
      </w:tr>
      <w:tr w:rsidR="00641FAC" w:rsidRPr="005F3A1E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43784C6E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1C4AA841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F51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3B7B8A8B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517D" w:rsidRPr="005F51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641FAC" w:rsidRPr="005F3A1E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67528694" w14:textId="77777777" w:rsidR="00A138EB" w:rsidRPr="00A138EB" w:rsidRDefault="00A138EB" w:rsidP="00A138E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•</w:t>
            </w: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ab/>
              <w:t>(M1) Lecture method</w:t>
            </w:r>
          </w:p>
          <w:p w14:paraId="6401BFA5" w14:textId="77777777" w:rsidR="00A138EB" w:rsidRPr="00A138EB" w:rsidRDefault="00A138EB" w:rsidP="00A138E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•</w:t>
            </w: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ab/>
              <w:t>(M2) Dialogue/discussion method</w:t>
            </w:r>
          </w:p>
          <w:p w14:paraId="3221FBA7" w14:textId="77777777" w:rsidR="00A138EB" w:rsidRPr="00A138EB" w:rsidRDefault="00A138EB" w:rsidP="00A138E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•</w:t>
            </w: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ab/>
              <w:t>(M3) Demonstration method (presentations + “code/lab”)</w:t>
            </w:r>
          </w:p>
          <w:p w14:paraId="5CBFFFEC" w14:textId="77777777" w:rsidR="00A138EB" w:rsidRPr="00A138EB" w:rsidRDefault="00A138EB" w:rsidP="00A138E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•</w:t>
            </w: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ab/>
              <w:t>(M4) Research method (seminar/project assignments)</w:t>
            </w:r>
          </w:p>
          <w:p w14:paraId="4CC9DACC" w14:textId="77777777" w:rsidR="00A138EB" w:rsidRPr="00A138EB" w:rsidRDefault="00A138EB" w:rsidP="00A138E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•</w:t>
            </w: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ab/>
              <w:t>(M5) Problem-solving method (tasks/exercises)</w:t>
            </w:r>
          </w:p>
          <w:p w14:paraId="76DBAAAF" w14:textId="77777777" w:rsidR="00A138EB" w:rsidRPr="00A138EB" w:rsidRDefault="00A138EB" w:rsidP="00A138E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•</w:t>
            </w: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ab/>
              <w:t>(M6) Case study method (marketing, finance/banking, accounting)</w:t>
            </w:r>
          </w:p>
          <w:p w14:paraId="53AA4B6A" w14:textId="77777777" w:rsidR="00A138EB" w:rsidRDefault="00A138EB" w:rsidP="00A138EB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•</w:t>
            </w: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ab/>
              <w:t>(M7) Innovative teaching methods (teamwork, simulations, blended learning)</w:t>
            </w:r>
          </w:p>
          <w:p w14:paraId="2B10D026" w14:textId="4FC50053" w:rsidR="002729E4" w:rsidRDefault="002729E4" w:rsidP="00A138EB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29E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Connection of outcomes, methods and assessment methods </w:t>
            </w:r>
          </w:p>
          <w:p w14:paraId="38C3B90E" w14:textId="77777777" w:rsidR="00043385" w:rsidRPr="00043385" w:rsidRDefault="00043385" w:rsidP="00043385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•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ab/>
              <w:t>LO1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–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LO2: M1, M2, M3 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→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 presentations + participation</w:t>
            </w:r>
          </w:p>
          <w:p w14:paraId="479F0D2D" w14:textId="77777777" w:rsidR="00043385" w:rsidRPr="00043385" w:rsidRDefault="00043385" w:rsidP="00043385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•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ab/>
              <w:t>LO3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–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LO5: M3, M5, M6 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→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 laboratory exercises</w:t>
            </w:r>
          </w:p>
          <w:p w14:paraId="3BC94EF0" w14:textId="77777777" w:rsidR="00043385" w:rsidRPr="00043385" w:rsidRDefault="00043385" w:rsidP="00043385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•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ab/>
              <w:t>LO6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–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LO8: M3, M5, M6, M7 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→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 domain mini-projects + presentation</w:t>
            </w:r>
          </w:p>
          <w:p w14:paraId="34E633FD" w14:textId="77777777" w:rsidR="00043385" w:rsidRPr="00043385" w:rsidRDefault="00043385" w:rsidP="00043385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•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ab/>
              <w:t xml:space="preserve">LO9: M1, M2, M4 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→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 seminar paper/report</w:t>
            </w:r>
          </w:p>
          <w:p w14:paraId="0DF8256D" w14:textId="7E6552D7" w:rsidR="00757089" w:rsidRPr="005F3A1E" w:rsidRDefault="00043385" w:rsidP="00043385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•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ab/>
              <w:t xml:space="preserve">LO10: M4, M6, M7 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→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 final project + </w:t>
            </w:r>
            <w:proofErr w:type="spellStart"/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defence</w:t>
            </w:r>
            <w:proofErr w:type="spellEnd"/>
          </w:p>
        </w:tc>
      </w:tr>
      <w:tr w:rsidR="00641FAC" w:rsidRPr="005F3A1E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5C420C8C" w:rsidR="00641FAC" w:rsidRPr="005F3A1E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245EB4C3" w:rsidR="00641FAC" w:rsidRPr="005F3A1E" w:rsidRDefault="008F01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15BCED81" w:rsidR="00641FAC" w:rsidRPr="005F3A1E" w:rsidRDefault="00641FAC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1671C7" w:rsidRPr="005F3A1E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3DAAAA6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1A99FF6C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2DBABF55" w:rsidR="001671C7" w:rsidRPr="005F3A1E" w:rsidRDefault="00AF3BA5" w:rsidP="001671C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D06004" w:rsidRPr="005F3A1E" w14:paraId="54AD3C7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CE20DF" w14:textId="4CDC3AFA" w:rsidR="00D06004" w:rsidRPr="005F3A1E" w:rsidRDefault="00A0118C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0118C">
              <w:rPr>
                <w:rFonts w:ascii="Times New Roman" w:hAnsi="Times New Roman" w:cs="Times New Roman"/>
                <w:sz w:val="20"/>
                <w:szCs w:val="20"/>
              </w:rPr>
              <w:t>Research tasks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CFBEA3" w14:textId="2B1CB2A7" w:rsidR="00D06004" w:rsidRPr="005F3A1E" w:rsidRDefault="00A0118C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D152D3" w14:textId="77777777" w:rsidR="00D06004" w:rsidRPr="005F3A1E" w:rsidRDefault="00D0600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339CD" w14:textId="77777777" w:rsidR="00D06004" w:rsidRPr="005F3A1E" w:rsidRDefault="00D06004" w:rsidP="001671C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1C848966" w14:textId="77777777" w:rsidR="00983116" w:rsidRPr="005F3A1E" w:rsidRDefault="00983116" w:rsidP="00282EFE">
      <w:pPr>
        <w:pStyle w:val="Body"/>
        <w:widowControl w:val="0"/>
      </w:pPr>
    </w:p>
    <w:p w14:paraId="0447643A" w14:textId="718FF5DA" w:rsidR="00983116" w:rsidRPr="00757089" w:rsidRDefault="00983116" w:rsidP="00757089">
      <w:pPr>
        <w:rPr>
          <w:b/>
          <w:bCs/>
          <w:i/>
          <w:sz w:val="20"/>
          <w:szCs w:val="20"/>
        </w:rPr>
      </w:pPr>
    </w:p>
    <w:sectPr w:rsidR="00983116" w:rsidRPr="00757089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FF045" w14:textId="77777777" w:rsidR="00E214AE" w:rsidRDefault="00E214AE">
      <w:r>
        <w:separator/>
      </w:r>
    </w:p>
  </w:endnote>
  <w:endnote w:type="continuationSeparator" w:id="0">
    <w:p w14:paraId="0394F562" w14:textId="77777777" w:rsidR="00E214AE" w:rsidRDefault="00E2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7CDCF" w14:textId="77777777" w:rsidR="00E214AE" w:rsidRDefault="00E214AE">
      <w:r>
        <w:separator/>
      </w:r>
    </w:p>
  </w:footnote>
  <w:footnote w:type="continuationSeparator" w:id="0">
    <w:p w14:paraId="6A9C7617" w14:textId="77777777" w:rsidR="00E214AE" w:rsidRDefault="00E21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8E33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BC061D"/>
    <w:multiLevelType w:val="multilevel"/>
    <w:tmpl w:val="7412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74DC2"/>
    <w:multiLevelType w:val="multilevel"/>
    <w:tmpl w:val="92FC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BF6BA0"/>
    <w:multiLevelType w:val="multilevel"/>
    <w:tmpl w:val="320C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AF76CD"/>
    <w:multiLevelType w:val="multilevel"/>
    <w:tmpl w:val="B2C2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3A1F89"/>
    <w:multiLevelType w:val="multilevel"/>
    <w:tmpl w:val="224C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4E10157"/>
    <w:multiLevelType w:val="hybridMultilevel"/>
    <w:tmpl w:val="2BF4B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62020">
    <w:abstractNumId w:val="14"/>
  </w:num>
  <w:num w:numId="2" w16cid:durableId="304284895">
    <w:abstractNumId w:val="11"/>
  </w:num>
  <w:num w:numId="3" w16cid:durableId="1663044853">
    <w:abstractNumId w:val="10"/>
  </w:num>
  <w:num w:numId="4" w16cid:durableId="371922600">
    <w:abstractNumId w:val="7"/>
  </w:num>
  <w:num w:numId="5" w16cid:durableId="2046828636">
    <w:abstractNumId w:val="2"/>
  </w:num>
  <w:num w:numId="6" w16cid:durableId="1980838794">
    <w:abstractNumId w:val="15"/>
  </w:num>
  <w:num w:numId="7" w16cid:durableId="1987200481">
    <w:abstractNumId w:val="16"/>
  </w:num>
  <w:num w:numId="8" w16cid:durableId="821166395">
    <w:abstractNumId w:val="13"/>
  </w:num>
  <w:num w:numId="9" w16cid:durableId="1995334260">
    <w:abstractNumId w:val="8"/>
  </w:num>
  <w:num w:numId="10" w16cid:durableId="909343104">
    <w:abstractNumId w:val="3"/>
  </w:num>
  <w:num w:numId="11" w16cid:durableId="982974650">
    <w:abstractNumId w:val="0"/>
  </w:num>
  <w:num w:numId="12" w16cid:durableId="655645905">
    <w:abstractNumId w:val="12"/>
  </w:num>
  <w:num w:numId="13" w16cid:durableId="1041902138">
    <w:abstractNumId w:val="9"/>
  </w:num>
  <w:num w:numId="14" w16cid:durableId="11341792">
    <w:abstractNumId w:val="6"/>
  </w:num>
  <w:num w:numId="15" w16cid:durableId="400953019">
    <w:abstractNumId w:val="5"/>
  </w:num>
  <w:num w:numId="16" w16cid:durableId="260457470">
    <w:abstractNumId w:val="4"/>
  </w:num>
  <w:num w:numId="17" w16cid:durableId="876627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00B55"/>
    <w:rsid w:val="00021232"/>
    <w:rsid w:val="00043385"/>
    <w:rsid w:val="00045EAD"/>
    <w:rsid w:val="00054770"/>
    <w:rsid w:val="00056088"/>
    <w:rsid w:val="0005613C"/>
    <w:rsid w:val="000604FC"/>
    <w:rsid w:val="000A42B0"/>
    <w:rsid w:val="000D30F1"/>
    <w:rsid w:val="000D7366"/>
    <w:rsid w:val="001226A1"/>
    <w:rsid w:val="00122DB5"/>
    <w:rsid w:val="001248E0"/>
    <w:rsid w:val="00160A88"/>
    <w:rsid w:val="00160BCD"/>
    <w:rsid w:val="00162818"/>
    <w:rsid w:val="0016301F"/>
    <w:rsid w:val="001671C7"/>
    <w:rsid w:val="00192F3E"/>
    <w:rsid w:val="0019389D"/>
    <w:rsid w:val="001A6813"/>
    <w:rsid w:val="001E52E9"/>
    <w:rsid w:val="002011A8"/>
    <w:rsid w:val="0020512E"/>
    <w:rsid w:val="00220D99"/>
    <w:rsid w:val="00224517"/>
    <w:rsid w:val="00234CBD"/>
    <w:rsid w:val="00270C16"/>
    <w:rsid w:val="002714FF"/>
    <w:rsid w:val="002729E4"/>
    <w:rsid w:val="00282EFE"/>
    <w:rsid w:val="00295FC4"/>
    <w:rsid w:val="002A40A7"/>
    <w:rsid w:val="002A57C6"/>
    <w:rsid w:val="002C41D9"/>
    <w:rsid w:val="002E1476"/>
    <w:rsid w:val="00317054"/>
    <w:rsid w:val="00325620"/>
    <w:rsid w:val="00341AC8"/>
    <w:rsid w:val="003540BB"/>
    <w:rsid w:val="00365985"/>
    <w:rsid w:val="00367BD4"/>
    <w:rsid w:val="00380C26"/>
    <w:rsid w:val="00385793"/>
    <w:rsid w:val="00386402"/>
    <w:rsid w:val="003B5E75"/>
    <w:rsid w:val="00405D7A"/>
    <w:rsid w:val="00411BD1"/>
    <w:rsid w:val="004244F8"/>
    <w:rsid w:val="004245F7"/>
    <w:rsid w:val="00442FA8"/>
    <w:rsid w:val="004921F7"/>
    <w:rsid w:val="00492B10"/>
    <w:rsid w:val="004F0064"/>
    <w:rsid w:val="00500B0B"/>
    <w:rsid w:val="00523340"/>
    <w:rsid w:val="00530C2B"/>
    <w:rsid w:val="005507C5"/>
    <w:rsid w:val="00583657"/>
    <w:rsid w:val="005842F8"/>
    <w:rsid w:val="00592A50"/>
    <w:rsid w:val="005A063D"/>
    <w:rsid w:val="005B2B23"/>
    <w:rsid w:val="005F3A1E"/>
    <w:rsid w:val="005F517D"/>
    <w:rsid w:val="00623D25"/>
    <w:rsid w:val="006379EA"/>
    <w:rsid w:val="00641FAC"/>
    <w:rsid w:val="00662249"/>
    <w:rsid w:val="00664504"/>
    <w:rsid w:val="006653D8"/>
    <w:rsid w:val="00674A82"/>
    <w:rsid w:val="006B13BF"/>
    <w:rsid w:val="006C169C"/>
    <w:rsid w:val="006D2C6B"/>
    <w:rsid w:val="006E4013"/>
    <w:rsid w:val="006F1241"/>
    <w:rsid w:val="00734207"/>
    <w:rsid w:val="007375AE"/>
    <w:rsid w:val="00744AA3"/>
    <w:rsid w:val="007464A4"/>
    <w:rsid w:val="00755A06"/>
    <w:rsid w:val="00757089"/>
    <w:rsid w:val="007604E9"/>
    <w:rsid w:val="007665F2"/>
    <w:rsid w:val="00774592"/>
    <w:rsid w:val="00784616"/>
    <w:rsid w:val="007A64E2"/>
    <w:rsid w:val="007B08CE"/>
    <w:rsid w:val="007C0B15"/>
    <w:rsid w:val="007C0B57"/>
    <w:rsid w:val="007D5816"/>
    <w:rsid w:val="007E358C"/>
    <w:rsid w:val="007F1C56"/>
    <w:rsid w:val="007F75C2"/>
    <w:rsid w:val="008225C2"/>
    <w:rsid w:val="008279A8"/>
    <w:rsid w:val="00837E2E"/>
    <w:rsid w:val="008539E8"/>
    <w:rsid w:val="00875814"/>
    <w:rsid w:val="00875F92"/>
    <w:rsid w:val="008936D1"/>
    <w:rsid w:val="008A4D74"/>
    <w:rsid w:val="008C76D9"/>
    <w:rsid w:val="008F0174"/>
    <w:rsid w:val="00920682"/>
    <w:rsid w:val="009365C4"/>
    <w:rsid w:val="00960B2D"/>
    <w:rsid w:val="0096591A"/>
    <w:rsid w:val="00976629"/>
    <w:rsid w:val="00983116"/>
    <w:rsid w:val="00993B18"/>
    <w:rsid w:val="00997110"/>
    <w:rsid w:val="009E21AF"/>
    <w:rsid w:val="009F317C"/>
    <w:rsid w:val="00A0118C"/>
    <w:rsid w:val="00A138EB"/>
    <w:rsid w:val="00A330F4"/>
    <w:rsid w:val="00A34049"/>
    <w:rsid w:val="00A5132F"/>
    <w:rsid w:val="00A60CF7"/>
    <w:rsid w:val="00A85164"/>
    <w:rsid w:val="00A85722"/>
    <w:rsid w:val="00AB345B"/>
    <w:rsid w:val="00AC561F"/>
    <w:rsid w:val="00AD7D31"/>
    <w:rsid w:val="00AF0F9B"/>
    <w:rsid w:val="00AF30B1"/>
    <w:rsid w:val="00AF3381"/>
    <w:rsid w:val="00AF3BA5"/>
    <w:rsid w:val="00AF42E4"/>
    <w:rsid w:val="00AF7222"/>
    <w:rsid w:val="00B12A25"/>
    <w:rsid w:val="00B12BAE"/>
    <w:rsid w:val="00B13885"/>
    <w:rsid w:val="00B26E74"/>
    <w:rsid w:val="00B645EE"/>
    <w:rsid w:val="00B77FBC"/>
    <w:rsid w:val="00B82639"/>
    <w:rsid w:val="00B97188"/>
    <w:rsid w:val="00BA156B"/>
    <w:rsid w:val="00BA418A"/>
    <w:rsid w:val="00BC4B7F"/>
    <w:rsid w:val="00C141EB"/>
    <w:rsid w:val="00C17C8C"/>
    <w:rsid w:val="00C2377E"/>
    <w:rsid w:val="00C237E1"/>
    <w:rsid w:val="00C36274"/>
    <w:rsid w:val="00C36B03"/>
    <w:rsid w:val="00C60A42"/>
    <w:rsid w:val="00C622C8"/>
    <w:rsid w:val="00C64583"/>
    <w:rsid w:val="00C75C7B"/>
    <w:rsid w:val="00CA1DED"/>
    <w:rsid w:val="00CA26B3"/>
    <w:rsid w:val="00CC51EC"/>
    <w:rsid w:val="00CD3EB8"/>
    <w:rsid w:val="00D06004"/>
    <w:rsid w:val="00D123BD"/>
    <w:rsid w:val="00D21840"/>
    <w:rsid w:val="00D276F0"/>
    <w:rsid w:val="00D411DE"/>
    <w:rsid w:val="00D6443B"/>
    <w:rsid w:val="00D777A4"/>
    <w:rsid w:val="00D81E89"/>
    <w:rsid w:val="00DF3408"/>
    <w:rsid w:val="00E01775"/>
    <w:rsid w:val="00E04D20"/>
    <w:rsid w:val="00E214AE"/>
    <w:rsid w:val="00E30DAA"/>
    <w:rsid w:val="00E34478"/>
    <w:rsid w:val="00E36147"/>
    <w:rsid w:val="00E64EA3"/>
    <w:rsid w:val="00E72084"/>
    <w:rsid w:val="00EF07E3"/>
    <w:rsid w:val="00EF5CA3"/>
    <w:rsid w:val="00F27268"/>
    <w:rsid w:val="00F3363F"/>
    <w:rsid w:val="00F36739"/>
    <w:rsid w:val="00F45F3B"/>
    <w:rsid w:val="00F46532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64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Bullet">
    <w:name w:val="List Bullet"/>
    <w:basedOn w:val="Normal"/>
    <w:uiPriority w:val="99"/>
    <w:unhideWhenUsed/>
    <w:rsid w:val="00734207"/>
    <w:pPr>
      <w:numPr>
        <w:numId w:val="1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customStyle="1" w:styleId="Heading1Char">
    <w:name w:val="Heading 1 Char"/>
    <w:basedOn w:val="DefaultParagraphFont"/>
    <w:link w:val="Heading1"/>
    <w:uiPriority w:val="9"/>
    <w:rsid w:val="007A64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39187-BB16-4B6B-B1B8-6DDE3CE54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3</cp:revision>
  <dcterms:created xsi:type="dcterms:W3CDTF">2026-05-09T09:12:00Z</dcterms:created>
  <dcterms:modified xsi:type="dcterms:W3CDTF">2026-06-08T12:01:00Z</dcterms:modified>
</cp:coreProperties>
</file>